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7E423">
      <w:pPr>
        <w:spacing w:line="590" w:lineRule="exact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highlight w:val="none"/>
        </w:rPr>
        <w:t>附件1</w:t>
      </w:r>
    </w:p>
    <w:p w14:paraId="38A3BFFD">
      <w:pPr>
        <w:shd w:val="clear" w:color="auto" w:fill="FFFFFF"/>
        <w:spacing w:line="590" w:lineRule="exact"/>
        <w:jc w:val="center"/>
        <w:rPr>
          <w:rFonts w:hint="eastAsia" w:ascii="方正小标宋简体" w:hAnsi="仿宋" w:eastAsia="方正小标宋简体" w:cs="仿宋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本次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  <w:lang w:eastAsia="zh-CN"/>
        </w:rPr>
        <w:t>抽检依据和抽检项目</w:t>
      </w:r>
    </w:p>
    <w:bookmarkEnd w:id="0"/>
    <w:p w14:paraId="5303AFD0">
      <w:pPr>
        <w:shd w:val="clear" w:color="auto" w:fill="FFFFFF"/>
        <w:spacing w:line="590" w:lineRule="exact"/>
        <w:rPr>
          <w:rFonts w:hint="eastAsia" w:ascii="仿宋" w:hAnsi="仿宋"/>
          <w:highlight w:val="none"/>
        </w:rPr>
      </w:pPr>
    </w:p>
    <w:p w14:paraId="488A904A">
      <w:pPr>
        <w:spacing w:line="600" w:lineRule="exact"/>
        <w:ind w:left="640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一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抽检依据</w:t>
      </w:r>
    </w:p>
    <w:p w14:paraId="4EE2EC09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《食品安全国家标准</w:t>
      </w:r>
      <w:r>
        <w:rPr>
          <w:rFonts w:hint="eastAsia" w:cs="仿宋_GB2312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保健食品》（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GB 16740-2014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）、企业产品质量标准。</w:t>
      </w:r>
    </w:p>
    <w:p w14:paraId="1A31A518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二、检验项目</w:t>
      </w:r>
    </w:p>
    <w:p w14:paraId="50E0A84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保健食品抽检项目包括铅（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Pb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）、砷（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As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）、汞（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Hg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）、</w:t>
      </w:r>
      <w:r>
        <w:rPr>
          <w:rFonts w:hint="eastAsia" w:ascii="仿宋_GB2312" w:cs="仿宋_GB2312"/>
          <w:kern w:val="2"/>
          <w:sz w:val="32"/>
          <w:szCs w:val="32"/>
          <w:lang w:val="en-US" w:eastAsia="zh-CN" w:bidi="ar"/>
        </w:rPr>
        <w:t>铬（</w:t>
      </w:r>
      <w:r>
        <w:rPr>
          <w:rFonts w:hint="default" w:ascii="Times New Roman" w:cs="Times New Roman"/>
          <w:kern w:val="2"/>
          <w:sz w:val="32"/>
          <w:szCs w:val="32"/>
          <w:lang w:val="en-US" w:eastAsia="zh-CN" w:bidi="ar"/>
        </w:rPr>
        <w:t>以Cr计）</w:t>
      </w:r>
      <w:r>
        <w:rPr>
          <w:rFonts w:hint="eastAsia" w:ascii="仿宋_GB2312" w:cs="仿宋_GB2312"/>
          <w:kern w:val="2"/>
          <w:sz w:val="32"/>
          <w:szCs w:val="32"/>
          <w:lang w:val="en-US" w:eastAsia="zh-CN" w:bidi="ar"/>
        </w:rPr>
        <w:t>、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菌落总数、大肠菌群、霉菌和酵母、金黄色葡萄球菌、沙门氏菌、志贺氏菌、β型溶血性链球菌、黄曲霉毒素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B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vertAlign w:val="subscript"/>
          <w:lang w:val="en-US" w:eastAsia="zh-CN" w:bidi="ar"/>
        </w:rPr>
        <w:t>1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、黄曲霉毒素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M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vertAlign w:val="subscript"/>
          <w:lang w:val="en-US" w:eastAsia="zh-CN" w:bidi="ar"/>
        </w:rPr>
        <w:t>1</w:t>
      </w:r>
      <w:r>
        <w:rPr>
          <w:rFonts w:hint="eastAsia" w:ascii="Times New Roman" w:hAnsi="Times New Roman" w:cs="仿宋_GB2312"/>
          <w:kern w:val="2"/>
          <w:sz w:val="32"/>
          <w:szCs w:val="32"/>
          <w:vertAlign w:val="baseline"/>
          <w:lang w:val="en-US" w:eastAsia="zh-CN" w:bidi="ar"/>
        </w:rPr>
        <w:t>、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功效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/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标志性成分（维生素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A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、维生素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B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vertAlign w:val="subscript"/>
          <w:lang w:val="en-US" w:eastAsia="zh-CN" w:bidi="ar"/>
        </w:rPr>
        <w:t>1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、维生素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B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vertAlign w:val="subscript"/>
          <w:lang w:val="en-US" w:eastAsia="zh-CN" w:bidi="ar"/>
        </w:rPr>
        <w:t>2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、维生素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B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vertAlign w:val="subscript"/>
          <w:lang w:val="en-US" w:eastAsia="zh-CN" w:bidi="ar"/>
        </w:rPr>
        <w:t>6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、维生素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B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vertAlign w:val="subscript"/>
          <w:lang w:val="en-US" w:eastAsia="zh-CN" w:bidi="ar"/>
        </w:rPr>
        <w:t>12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、维生素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C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、维生素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D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、维生素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E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、维生素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K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、钙、镁、铁、铜、锌、</w:t>
      </w: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硒、</w:t>
      </w:r>
      <w:r>
        <w:rPr>
          <w:rFonts w:hint="eastAsia" w:ascii="仿宋_GB2312" w:cs="仿宋_GB2312"/>
          <w:kern w:val="2"/>
          <w:sz w:val="32"/>
          <w:szCs w:val="32"/>
          <w:lang w:val="en-US" w:eastAsia="zh-CN" w:bidi="ar"/>
        </w:rPr>
        <w:t>总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皂甙、总黄酮</w:t>
      </w: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、总三萜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等）、企标规定的其他项目（水分、过氧化值、酸价、灰分等）。</w:t>
      </w:r>
    </w:p>
    <w:p w14:paraId="7BA8AB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13F81"/>
    <w:rsid w:val="1701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2025-09-30T02:52:00Z</dcterms:created>
  <dc:creator>胡翌婧</dc:creator>
  <cp:lastModifiedBy>胡翌婧</cp:lastModifiedBy>
  <dcterms:modified xsi:type="dcterms:W3CDTF">2025-09-30T02:52:59Z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6F190EAD3AE74655A0113E73AFF046C1_11</vt:lpwstr>
  </property>
  <property fmtid="{D5CDD505-2E9C-101B-9397-08002B2CF9AE}" pid="4" name="KSOTemplateDocerSaveRecord">
    <vt:lpwstr>eyJoZGlkIjoiODNjM2VkZWUwYjdkZDYzZGY2NmZiZGNiZGIyMjFjYWIiLCJ1c2VySWQiOiIyNDQ2MzYxMzgifQ==</vt:lpwstr>
  </property>
</Properties>
</file>