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CFC11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eastAsia="zh-CN" w:bidi="ar"/>
        </w:rPr>
        <w:t>经营者集中简易案件公示表</w:t>
      </w:r>
    </w:p>
    <w:bookmarkEnd w:id="0"/>
    <w:tbl>
      <w:tblPr>
        <w:tblStyle w:val="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76"/>
        <w:gridCol w:w="6224"/>
      </w:tblGrid>
      <w:tr w14:paraId="03FF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auto"/>
            <w:vAlign w:val="center"/>
          </w:tcPr>
          <w:p w14:paraId="4B4F9F2F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21A9E2AC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Stichting Pensioenfonds ABP收购SkyNRG有限公司股权案</w:t>
            </w:r>
          </w:p>
        </w:tc>
      </w:tr>
      <w:tr w14:paraId="0303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auto"/>
            <w:vAlign w:val="center"/>
          </w:tcPr>
          <w:p w14:paraId="08671A6B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3BC17246"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Stichting Pensioenfonds ABP（“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ABP</w:t>
            </w:r>
            <w:r>
              <w:rPr>
                <w:rFonts w:hint="default" w:ascii="Times New Roman" w:hAnsi="Times New Roman" w:cs="Times New Roman"/>
                <w:sz w:val="24"/>
              </w:rPr>
              <w:t>”）与SkyNRG有限公司（“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目标公司</w:t>
            </w:r>
            <w:r>
              <w:rPr>
                <w:rFonts w:hint="default" w:ascii="Times New Roman" w:hAnsi="Times New Roman" w:cs="Times New Roman"/>
                <w:sz w:val="24"/>
              </w:rPr>
              <w:t>”）签署《股份认购协议》。根据该协议，ABP拟收购目标公司36.3%的股权。目标公司在荷兰从事可持续航空燃料的生产与供应业务。交易前，麦格理绿色能源转型解决方案基金（“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MGETS</w:t>
            </w:r>
            <w:r>
              <w:rPr>
                <w:rFonts w:hint="default" w:ascii="Times New Roman" w:hAnsi="Times New Roman" w:cs="Times New Roman"/>
                <w:sz w:val="24"/>
              </w:rPr>
              <w:t>”）持有目标公司64.4%的股权，并单独控制目标公司。交易后，MGETS与ABP将分别持有目标公司52.5% 和36.3%的股权，并共同控制目标公司。</w:t>
            </w:r>
          </w:p>
        </w:tc>
      </w:tr>
      <w:tr w14:paraId="3F0A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restart"/>
            <w:shd w:val="clear" w:color="auto" w:fill="auto"/>
            <w:vAlign w:val="center"/>
          </w:tcPr>
          <w:p w14:paraId="59C14A7A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参与集中的经营者简介（每个限100字内）</w:t>
            </w:r>
          </w:p>
        </w:tc>
        <w:tc>
          <w:tcPr>
            <w:tcW w:w="1476" w:type="dxa"/>
            <w:vAlign w:val="center"/>
          </w:tcPr>
          <w:p w14:paraId="6B5EA82A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  <w:t>ABP</w:t>
            </w:r>
          </w:p>
        </w:tc>
        <w:tc>
          <w:tcPr>
            <w:tcW w:w="6224" w:type="dxa"/>
            <w:vAlign w:val="center"/>
          </w:tcPr>
          <w:p w14:paraId="4E385610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ABP于1966年1月6日成立于荷兰，是一家为荷兰政府及教育行业的职员设立的养老金基础基金会，从事多种资产投资活动，包括不动产、股权及证券。</w:t>
            </w:r>
          </w:p>
          <w:p w14:paraId="304D8A74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ABP无最终控制人。</w:t>
            </w:r>
          </w:p>
        </w:tc>
      </w:tr>
      <w:tr w14:paraId="7683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1D69C1F9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05E31E8F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  <w:t>2.MGETS</w:t>
            </w:r>
          </w:p>
        </w:tc>
        <w:tc>
          <w:tcPr>
            <w:tcW w:w="6224" w:type="dxa"/>
            <w:vAlign w:val="center"/>
          </w:tcPr>
          <w:p w14:paraId="4BBDE633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MGETS于2023年10月10日成立于卢森堡，主要在全球范围内从事能源转型资产投资，其投资资产包括可持续基础设施及不动产，以及为基础设施赋能的相关技术与服务。</w:t>
            </w:r>
          </w:p>
          <w:p w14:paraId="14D23DB7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MGETS最终控制人为麦格理集团有限公司，主要业务为在全球提供银行业务、融资、咨询和基金管理服务。</w:t>
            </w:r>
          </w:p>
        </w:tc>
      </w:tr>
      <w:tr w14:paraId="015C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auto"/>
            <w:vAlign w:val="center"/>
          </w:tcPr>
          <w:p w14:paraId="51FE9684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7814926D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1、在同一相关市场，所有参与集中的经营者所占市场份额之和小于15%。</w:t>
            </w:r>
          </w:p>
        </w:tc>
      </w:tr>
      <w:tr w14:paraId="2EA3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46A92160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106AEE5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2、存在上下游关系的参与集中的经营者，在上下游市场所占的市场份额均小于25%。</w:t>
            </w:r>
          </w:p>
        </w:tc>
      </w:tr>
      <w:tr w14:paraId="244F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462828E1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23E1854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FE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 w14:paraId="1233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71979375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5EFA45D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4、参与集中的经营者在中国境外设立合营企业，合营企业不在中国境内从事经济活动。</w:t>
            </w:r>
          </w:p>
        </w:tc>
      </w:tr>
      <w:tr w14:paraId="4102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66969A0E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A6082B6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 w14:paraId="2259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auto"/>
            <w:vAlign w:val="center"/>
          </w:tcPr>
          <w:p w14:paraId="0E2A8F22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4D2CF3F">
            <w:pPr>
              <w:pStyle w:val="3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 w14:paraId="2813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40" w:type="dxa"/>
            <w:shd w:val="clear" w:color="auto" w:fill="auto"/>
            <w:vAlign w:val="center"/>
          </w:tcPr>
          <w:p w14:paraId="5BBD3EE3">
            <w:pPr>
              <w:pStyle w:val="3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247D07E3">
            <w:pPr>
              <w:pStyle w:val="3"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混合集中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FD30FFD">
            <w:pPr>
              <w:pStyle w:val="3"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全球可持续航空燃料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市场：</w:t>
            </w:r>
          </w:p>
          <w:p w14:paraId="2B61A955">
            <w:pPr>
              <w:pStyle w:val="3"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z w:val="24"/>
                <w:lang w:eastAsia="zh-CN"/>
              </w:rPr>
              <w:t>目标公司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：0-5%</w:t>
            </w:r>
          </w:p>
          <w:p w14:paraId="3A23C6C3">
            <w:pPr>
              <w:pStyle w:val="3"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中国境内可持续航空燃料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市场：</w:t>
            </w:r>
          </w:p>
          <w:p w14:paraId="5E0AE2B6">
            <w:pPr>
              <w:pStyle w:val="3"/>
              <w:adjustRightInd w:val="0"/>
              <w:snapToGrid w:val="0"/>
              <w:spacing w:after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z w:val="24"/>
                <w:lang w:eastAsia="zh-CN"/>
              </w:rPr>
              <w:t>目标公司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：0</w:t>
            </w:r>
            <w:r>
              <w:rPr>
                <w:rFonts w:hint="eastAsia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 w14:paraId="6B3B77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C21FB"/>
    <w:rsid w:val="455C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2025-06-18T02:48:00Z</dcterms:created>
  <dc:creator>胡翌婧</dc:creator>
  <cp:lastModifiedBy>胡翌婧</cp:lastModifiedBy>
  <dcterms:modified xsi:type="dcterms:W3CDTF">2025-06-18T02:49:03Z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52D36EE66E8540E4994E5A4C4DACEC43_11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