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10D5">
      <w:pPr>
        <w:spacing w:line="590" w:lineRule="exact"/>
        <w:jc w:val="left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 w:cs="仿宋"/>
          <w:highlight w:val="none"/>
        </w:rPr>
        <w:t>附件</w:t>
      </w:r>
      <w:r>
        <w:rPr>
          <w:rFonts w:hint="default" w:ascii="Times New Roman" w:hAnsi="Times New Roman" w:eastAsia="黑体" w:cs="Times New Roman"/>
          <w:highlight w:val="none"/>
        </w:rPr>
        <w:t>1</w:t>
      </w:r>
    </w:p>
    <w:p w14:paraId="3BD6F723"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 w14:paraId="783EDE76"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 w14:paraId="752508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粮食加工品</w:t>
      </w:r>
    </w:p>
    <w:p w14:paraId="1308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（一）抽检依据</w:t>
      </w:r>
    </w:p>
    <w:p w14:paraId="7AAC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2618A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（二）检验项目</w:t>
      </w:r>
    </w:p>
    <w:p w14:paraId="0B8D0A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大米抽检项目包括铅（以Pb计）、镉（以Cd计）、无机砷（以As计）、苯并[a]芘、黄曲霉毒素B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、赭曲霉毒素A。</w:t>
      </w:r>
    </w:p>
    <w:p w14:paraId="6F69A5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挂面抽检项目包括铅（以Pb计）、脱氢乙酸及其钠盐（以脱氢乙酸计）、合成着色剂（柠檬黄、日落黄）。</w:t>
      </w:r>
    </w:p>
    <w:p w14:paraId="631F8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食用油、油脂及其制品</w:t>
      </w:r>
    </w:p>
    <w:p w14:paraId="3DE8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（一）抽检依据</w:t>
      </w:r>
    </w:p>
    <w:p w14:paraId="5FC2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植物油》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2716-2018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</w:p>
    <w:p w14:paraId="47DD7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（二）检验项目</w:t>
      </w:r>
    </w:p>
    <w:p w14:paraId="2FBAC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花生油抽检项目包括酸值/酸价、过氧化值、黄曲霉毒素B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、苯并[a]芘、溶剂残留量、特丁基对苯二酚（TBHQ）。</w:t>
      </w:r>
    </w:p>
    <w:p w14:paraId="041AD4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调味品</w:t>
      </w:r>
    </w:p>
    <w:p w14:paraId="4122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（一）抽检依据</w:t>
      </w:r>
    </w:p>
    <w:p w14:paraId="00DF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食用盐碘含量》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26878-2011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食用盐》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2721-2015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68C8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（二）检验项目</w:t>
      </w:r>
    </w:p>
    <w:p w14:paraId="3A1F5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普通食用盐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氯化钠、钡（以Ba计）、碘（以I计）、铅（以Pb计）、总砷（以As计）、镉（以Cd计）、总汞（以Hg计）、亚铁氰化钾/亚铁氰化钠（以亚铁氰根计）。</w:t>
      </w:r>
    </w:p>
    <w:p w14:paraId="5078BA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食糖</w:t>
      </w:r>
    </w:p>
    <w:p w14:paraId="702C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（一）抽检依据</w:t>
      </w:r>
    </w:p>
    <w:p w14:paraId="6842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食糖》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13104-2014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《白砂糖》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317-2018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4295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（二）检验项目</w:t>
      </w:r>
    </w:p>
    <w:p w14:paraId="1EBC2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白砂糖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蔗糖分、还原糖分、色值、干燥失重、二氧化硫残留量、螨。</w:t>
      </w:r>
    </w:p>
    <w:p w14:paraId="48DB56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畜禽肉及副产品</w:t>
      </w:r>
    </w:p>
    <w:p w14:paraId="3D02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（一）抽检依据</w:t>
      </w:r>
    </w:p>
    <w:p w14:paraId="0A19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畜、禽产品》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2707-2016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《食品动物中禁止使用的药品及其他化合物清单》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农业农村部公告第250号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6836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（二）检验项目</w:t>
      </w:r>
    </w:p>
    <w:p w14:paraId="21267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猪肉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地塞米松、多西环素、恩诺沙星、呋喃西林代谢物、呋喃唑酮代谢物、氟苯尼考、磺胺类（总量）、挥发性盐基氮、甲硝唑、甲氧苄啶、克伦特罗、喹乙醇、莱克多巴胺、林可霉素、氯丙嗪、氯霉素、沙丁胺醇、替米考星、土霉素/金霉素/四环素（组合含量）。</w:t>
      </w:r>
    </w:p>
    <w:p w14:paraId="3F3A5B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蔬菜</w:t>
      </w:r>
    </w:p>
    <w:p w14:paraId="0136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（一）抽检依据</w:t>
      </w:r>
    </w:p>
    <w:p w14:paraId="188F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0CF1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（二）检验项目</w:t>
      </w:r>
    </w:p>
    <w:p w14:paraId="66754D0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菜薹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镉（以Cd计）、吡虫啉、啶虫脒、毒死蜱、氟虫腈、甲拌磷、联苯菊酯。</w:t>
      </w:r>
    </w:p>
    <w:p w14:paraId="1C30F6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番茄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铅（以Pb计）、镉（以Cd计）、吡唑醚菌酯、敌敌畏、毒死蜱、腐霉利、甲拌磷、氯氟氰菊酯和高效氯氟氰菊酯、噻虫嗪、烯酰吗啉、氧乐果、乙酰甲胺磷。</w:t>
      </w:r>
    </w:p>
    <w:p w14:paraId="285663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阿维菌素、哒螨灵、敌敌畏、毒死蜱、腐霉利、甲氨基阿维菌素苯甲酸盐、甲拌磷、克百威、乐果、噻虫嗪、氧乐果、乙螨唑、乙酰甲胺磷、异丙威。</w:t>
      </w:r>
    </w:p>
    <w:p w14:paraId="30E4D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水果类</w:t>
      </w:r>
    </w:p>
    <w:p w14:paraId="7EE65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（一）抽检依据</w:t>
      </w:r>
    </w:p>
    <w:p w14:paraId="0EB5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4321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（二）检验项目</w:t>
      </w:r>
    </w:p>
    <w:p w14:paraId="50096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4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柑、橘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苯醚甲环唑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丙溴磷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狄氏剂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敌敌畏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联苯肼酯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联苯菊酯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氯唑磷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三唑磷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杀扑磷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水胺硫磷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9F8C447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br w:type="page"/>
      </w:r>
    </w:p>
    <w:p w14:paraId="0D33D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2098" w:right="1588" w:bottom="1701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92" w:charSpace="-1683"/>
        </w:sectPr>
      </w:pPr>
    </w:p>
    <w:p w14:paraId="4343EBDC">
      <w:pPr>
        <w:shd w:val="clear" w:color="auto" w:fill="FFFFFF"/>
        <w:spacing w:line="600" w:lineRule="exact"/>
        <w:jc w:val="left"/>
        <w:rPr>
          <w:rFonts w:hint="default" w:ascii="黑体" w:hAnsi="黑体" w:eastAsia="黑体" w:cs="仿宋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仿宋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Cs w:val="32"/>
          <w:highlight w:val="none"/>
          <w:lang w:val="en-US" w:eastAsia="zh-CN"/>
        </w:rPr>
        <w:t>2</w:t>
      </w:r>
      <w:bookmarkStart w:id="1" w:name="_GoBack"/>
      <w:bookmarkEnd w:id="1"/>
    </w:p>
    <w:p w14:paraId="31BCABE8">
      <w:pPr>
        <w:shd w:val="clear" w:color="auto" w:fill="FFFFFF"/>
        <w:spacing w:after="296" w:afterLines="50" w:line="590" w:lineRule="exact"/>
        <w:jc w:val="center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监督抽检产品合格信息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050"/>
        <w:gridCol w:w="3446"/>
        <w:gridCol w:w="2038"/>
        <w:gridCol w:w="1337"/>
        <w:gridCol w:w="1563"/>
        <w:gridCol w:w="1325"/>
        <w:gridCol w:w="1167"/>
      </w:tblGrid>
      <w:tr w14:paraId="1165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7203091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050" w:type="dxa"/>
            <w:tcBorders>
              <w:bottom w:val="single" w:color="auto" w:sz="4" w:space="0"/>
            </w:tcBorders>
            <w:noWrap w:val="0"/>
            <w:vAlign w:val="center"/>
          </w:tcPr>
          <w:p w14:paraId="4A9268F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标称生产企业名称</w:t>
            </w:r>
          </w:p>
        </w:tc>
        <w:tc>
          <w:tcPr>
            <w:tcW w:w="3446" w:type="dxa"/>
            <w:tcBorders>
              <w:bottom w:val="single" w:color="auto" w:sz="4" w:space="0"/>
            </w:tcBorders>
            <w:noWrap w:val="0"/>
            <w:vAlign w:val="center"/>
          </w:tcPr>
          <w:p w14:paraId="0983666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标称生产企业地址</w:t>
            </w:r>
          </w:p>
        </w:tc>
        <w:tc>
          <w:tcPr>
            <w:tcW w:w="2038" w:type="dxa"/>
            <w:tcBorders>
              <w:bottom w:val="single" w:color="auto" w:sz="4" w:space="0"/>
            </w:tcBorders>
            <w:noWrap w:val="0"/>
            <w:vAlign w:val="center"/>
          </w:tcPr>
          <w:p w14:paraId="5534009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被抽样单位名称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7FE50C5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被抽样单位所在省份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7CF4281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食品名称</w:t>
            </w: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5360CC4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7FE952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生产日期</w:t>
            </w:r>
          </w:p>
        </w:tc>
      </w:tr>
      <w:tr w14:paraId="0992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666A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74F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太粮米业（东莞厚街）有限公司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2F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广东省东莞市厚街镇太粮路1号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E5C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广州市海珠区家嘉商店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5B4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2BF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靓虾王香软米（大米）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128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5千克/袋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DA9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2025-01-01</w:t>
            </w:r>
          </w:p>
        </w:tc>
      </w:tr>
      <w:tr w14:paraId="71A5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6BB66F9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50" w:type="dxa"/>
            <w:noWrap w:val="0"/>
            <w:vAlign w:val="center"/>
          </w:tcPr>
          <w:p w14:paraId="434FDA8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遂平克明面业有限公司</w:t>
            </w:r>
          </w:p>
        </w:tc>
        <w:tc>
          <w:tcPr>
            <w:tcW w:w="3446" w:type="dxa"/>
            <w:noWrap w:val="0"/>
            <w:vAlign w:val="center"/>
          </w:tcPr>
          <w:p w14:paraId="74DFCDE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河南省遂平县产业集聚区众品路6号</w:t>
            </w:r>
          </w:p>
        </w:tc>
        <w:tc>
          <w:tcPr>
            <w:tcW w:w="2038" w:type="dxa"/>
            <w:noWrap w:val="0"/>
            <w:vAlign w:val="center"/>
          </w:tcPr>
          <w:p w14:paraId="7511A5F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广州市海珠区家嘉商店</w:t>
            </w:r>
          </w:p>
        </w:tc>
        <w:tc>
          <w:tcPr>
            <w:tcW w:w="1337" w:type="dxa"/>
            <w:noWrap w:val="0"/>
            <w:vAlign w:val="center"/>
          </w:tcPr>
          <w:p w14:paraId="26793F2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5A6EC4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香菇风味挂面（花色挂面）</w:t>
            </w:r>
          </w:p>
        </w:tc>
        <w:tc>
          <w:tcPr>
            <w:tcW w:w="1325" w:type="dxa"/>
            <w:noWrap w:val="0"/>
            <w:vAlign w:val="center"/>
          </w:tcPr>
          <w:p w14:paraId="685433D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1千克/袋</w:t>
            </w:r>
          </w:p>
        </w:tc>
        <w:tc>
          <w:tcPr>
            <w:tcW w:w="1167" w:type="dxa"/>
            <w:noWrap w:val="0"/>
            <w:vAlign w:val="center"/>
          </w:tcPr>
          <w:p w14:paraId="0D99A72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2024-12-26</w:t>
            </w:r>
          </w:p>
        </w:tc>
      </w:tr>
      <w:bookmarkEnd w:id="0"/>
      <w:tr w14:paraId="7AF4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767B959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50" w:type="dxa"/>
            <w:noWrap w:val="0"/>
            <w:vAlign w:val="center"/>
          </w:tcPr>
          <w:p w14:paraId="4BA4F85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南海油脂工业（赤湾）有限公司</w:t>
            </w:r>
          </w:p>
        </w:tc>
        <w:tc>
          <w:tcPr>
            <w:tcW w:w="3446" w:type="dxa"/>
            <w:noWrap w:val="0"/>
            <w:vAlign w:val="center"/>
          </w:tcPr>
          <w:p w14:paraId="78AC6F2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深圳市南山区蛇口赤湾右炮台路15号</w:t>
            </w:r>
          </w:p>
        </w:tc>
        <w:tc>
          <w:tcPr>
            <w:tcW w:w="2038" w:type="dxa"/>
            <w:noWrap w:val="0"/>
            <w:vAlign w:val="center"/>
          </w:tcPr>
          <w:p w14:paraId="4EC7F6C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广州市海珠区家嘉商店</w:t>
            </w:r>
          </w:p>
        </w:tc>
        <w:tc>
          <w:tcPr>
            <w:tcW w:w="1337" w:type="dxa"/>
            <w:noWrap w:val="0"/>
            <w:vAlign w:val="center"/>
          </w:tcPr>
          <w:p w14:paraId="07BE7EC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A1032B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胡姬花®古法花生油</w:t>
            </w:r>
          </w:p>
        </w:tc>
        <w:tc>
          <w:tcPr>
            <w:tcW w:w="1325" w:type="dxa"/>
            <w:noWrap w:val="0"/>
            <w:vAlign w:val="center"/>
          </w:tcPr>
          <w:p w14:paraId="6E3FC43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400毫升/瓶</w:t>
            </w:r>
          </w:p>
        </w:tc>
        <w:tc>
          <w:tcPr>
            <w:tcW w:w="1167" w:type="dxa"/>
            <w:noWrap w:val="0"/>
            <w:vAlign w:val="center"/>
          </w:tcPr>
          <w:p w14:paraId="75B3168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2024-11-21</w:t>
            </w:r>
          </w:p>
        </w:tc>
      </w:tr>
      <w:tr w14:paraId="1539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531D098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50" w:type="dxa"/>
            <w:noWrap w:val="0"/>
            <w:vAlign w:val="center"/>
          </w:tcPr>
          <w:p w14:paraId="216813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普宁市创奕食品有限公司</w:t>
            </w:r>
          </w:p>
        </w:tc>
        <w:tc>
          <w:tcPr>
            <w:tcW w:w="3446" w:type="dxa"/>
            <w:noWrap w:val="0"/>
            <w:vAlign w:val="center"/>
          </w:tcPr>
          <w:p w14:paraId="292F50B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里湖镇和平安池公路边</w:t>
            </w:r>
          </w:p>
        </w:tc>
        <w:tc>
          <w:tcPr>
            <w:tcW w:w="2038" w:type="dxa"/>
            <w:noWrap w:val="0"/>
            <w:vAlign w:val="center"/>
          </w:tcPr>
          <w:p w14:paraId="0DECDFA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广州市海珠区家嘉商店</w:t>
            </w:r>
          </w:p>
        </w:tc>
        <w:tc>
          <w:tcPr>
            <w:tcW w:w="1337" w:type="dxa"/>
            <w:noWrap w:val="0"/>
            <w:vAlign w:val="center"/>
          </w:tcPr>
          <w:p w14:paraId="2DF4B32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C9277D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幼砂糖</w:t>
            </w:r>
          </w:p>
        </w:tc>
        <w:tc>
          <w:tcPr>
            <w:tcW w:w="1325" w:type="dxa"/>
            <w:noWrap w:val="0"/>
            <w:vAlign w:val="center"/>
          </w:tcPr>
          <w:p w14:paraId="58D43D4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325克/袋</w:t>
            </w:r>
          </w:p>
        </w:tc>
        <w:tc>
          <w:tcPr>
            <w:tcW w:w="1167" w:type="dxa"/>
            <w:noWrap w:val="0"/>
            <w:vAlign w:val="center"/>
          </w:tcPr>
          <w:p w14:paraId="48EA14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2025-01-01</w:t>
            </w:r>
          </w:p>
        </w:tc>
      </w:tr>
      <w:tr w14:paraId="028B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03F141F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50" w:type="dxa"/>
            <w:noWrap w:val="0"/>
            <w:vAlign w:val="center"/>
          </w:tcPr>
          <w:p w14:paraId="0AEDF5E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广盐（佛山）供应链有限公司</w:t>
            </w:r>
          </w:p>
        </w:tc>
        <w:tc>
          <w:tcPr>
            <w:tcW w:w="3446" w:type="dxa"/>
            <w:noWrap w:val="0"/>
            <w:vAlign w:val="center"/>
          </w:tcPr>
          <w:p w14:paraId="6A8DFAB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广东省佛山市高明区荷城街道兴辉路9号</w:t>
            </w:r>
          </w:p>
        </w:tc>
        <w:tc>
          <w:tcPr>
            <w:tcW w:w="2038" w:type="dxa"/>
            <w:noWrap w:val="0"/>
            <w:vAlign w:val="center"/>
          </w:tcPr>
          <w:p w14:paraId="64D50EA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广州市海珠区家嘉商店</w:t>
            </w:r>
          </w:p>
        </w:tc>
        <w:tc>
          <w:tcPr>
            <w:tcW w:w="1337" w:type="dxa"/>
            <w:noWrap w:val="0"/>
            <w:vAlign w:val="center"/>
          </w:tcPr>
          <w:p w14:paraId="77EAFE0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8771F3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加碘精制盐（食用盐）</w:t>
            </w:r>
          </w:p>
        </w:tc>
        <w:tc>
          <w:tcPr>
            <w:tcW w:w="1325" w:type="dxa"/>
            <w:noWrap w:val="0"/>
            <w:vAlign w:val="center"/>
          </w:tcPr>
          <w:p w14:paraId="000660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500克/袋</w:t>
            </w:r>
          </w:p>
        </w:tc>
        <w:tc>
          <w:tcPr>
            <w:tcW w:w="1167" w:type="dxa"/>
            <w:noWrap w:val="0"/>
            <w:vAlign w:val="center"/>
          </w:tcPr>
          <w:p w14:paraId="7DBD1CD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2024-11-07</w:t>
            </w:r>
          </w:p>
        </w:tc>
      </w:tr>
      <w:tr w14:paraId="5D0A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35F2BB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50" w:type="dxa"/>
            <w:noWrap w:val="0"/>
            <w:vAlign w:val="center"/>
          </w:tcPr>
          <w:p w14:paraId="3F1AED4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供应商名称：广州市一胜农业有限公司</w:t>
            </w:r>
          </w:p>
        </w:tc>
        <w:tc>
          <w:tcPr>
            <w:tcW w:w="3446" w:type="dxa"/>
            <w:noWrap w:val="0"/>
            <w:vAlign w:val="center"/>
          </w:tcPr>
          <w:p w14:paraId="3FAAE21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供应商地址：广州市白云区松洲街道增槎路1033号15栋1楼101室</w:t>
            </w:r>
          </w:p>
        </w:tc>
        <w:tc>
          <w:tcPr>
            <w:tcW w:w="2038" w:type="dxa"/>
            <w:noWrap w:val="0"/>
            <w:vAlign w:val="center"/>
          </w:tcPr>
          <w:p w14:paraId="1480D4A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广州市海珠区合一食品经营部</w:t>
            </w:r>
          </w:p>
        </w:tc>
        <w:tc>
          <w:tcPr>
            <w:tcW w:w="1337" w:type="dxa"/>
            <w:noWrap w:val="0"/>
            <w:vAlign w:val="center"/>
          </w:tcPr>
          <w:p w14:paraId="1970BAF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6F9EDE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白菜苔</w:t>
            </w:r>
          </w:p>
        </w:tc>
        <w:tc>
          <w:tcPr>
            <w:tcW w:w="1325" w:type="dxa"/>
            <w:noWrap w:val="0"/>
            <w:vAlign w:val="center"/>
          </w:tcPr>
          <w:p w14:paraId="77DCB1D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67" w:type="dxa"/>
            <w:noWrap w:val="0"/>
            <w:vAlign w:val="center"/>
          </w:tcPr>
          <w:p w14:paraId="6BFBAF7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2025-03-15</w:t>
            </w:r>
          </w:p>
        </w:tc>
      </w:tr>
      <w:tr w14:paraId="46E2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76BF3E0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50" w:type="dxa"/>
            <w:noWrap w:val="0"/>
            <w:vAlign w:val="center"/>
          </w:tcPr>
          <w:p w14:paraId="522E7E7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供应商名称：广州鼎臻农业科技有限公司</w:t>
            </w:r>
          </w:p>
        </w:tc>
        <w:tc>
          <w:tcPr>
            <w:tcW w:w="3446" w:type="dxa"/>
            <w:noWrap w:val="0"/>
            <w:vAlign w:val="center"/>
          </w:tcPr>
          <w:p w14:paraId="3E83082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供应商地址：广州市白云区石井街潭村石潭东路13号5栋1层103-106号</w:t>
            </w:r>
          </w:p>
        </w:tc>
        <w:tc>
          <w:tcPr>
            <w:tcW w:w="2038" w:type="dxa"/>
            <w:noWrap w:val="0"/>
            <w:vAlign w:val="center"/>
          </w:tcPr>
          <w:p w14:paraId="3750365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广州市海珠区合一食品经营部</w:t>
            </w:r>
          </w:p>
        </w:tc>
        <w:tc>
          <w:tcPr>
            <w:tcW w:w="1337" w:type="dxa"/>
            <w:noWrap w:val="0"/>
            <w:vAlign w:val="center"/>
          </w:tcPr>
          <w:p w14:paraId="03DA5ED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6028AE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沃柑（中果）</w:t>
            </w:r>
          </w:p>
        </w:tc>
        <w:tc>
          <w:tcPr>
            <w:tcW w:w="1325" w:type="dxa"/>
            <w:noWrap w:val="0"/>
            <w:vAlign w:val="center"/>
          </w:tcPr>
          <w:p w14:paraId="3DC2F5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67" w:type="dxa"/>
            <w:noWrap w:val="0"/>
            <w:vAlign w:val="center"/>
          </w:tcPr>
          <w:p w14:paraId="6BB811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2025-03-15</w:t>
            </w:r>
          </w:p>
        </w:tc>
      </w:tr>
      <w:tr w14:paraId="27E2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7FA297A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50" w:type="dxa"/>
            <w:noWrap w:val="0"/>
            <w:vAlign w:val="center"/>
          </w:tcPr>
          <w:p w14:paraId="4C764FF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供应商名称：东莞市鑫业农业科技有限公司</w:t>
            </w:r>
          </w:p>
        </w:tc>
        <w:tc>
          <w:tcPr>
            <w:tcW w:w="3446" w:type="dxa"/>
            <w:noWrap w:val="0"/>
            <w:vAlign w:val="center"/>
          </w:tcPr>
          <w:p w14:paraId="0279E12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供应商地址：东莞市石碣镇四甲崇焕西路与刘沙路交汇处A504号</w:t>
            </w:r>
          </w:p>
        </w:tc>
        <w:tc>
          <w:tcPr>
            <w:tcW w:w="2038" w:type="dxa"/>
            <w:noWrap w:val="0"/>
            <w:vAlign w:val="center"/>
          </w:tcPr>
          <w:p w14:paraId="5A84ADC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广州市海珠区合一食品经营部</w:t>
            </w:r>
          </w:p>
        </w:tc>
        <w:tc>
          <w:tcPr>
            <w:tcW w:w="1337" w:type="dxa"/>
            <w:noWrap w:val="0"/>
            <w:vAlign w:val="center"/>
          </w:tcPr>
          <w:p w14:paraId="1886680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0597DB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青瓜</w:t>
            </w:r>
          </w:p>
        </w:tc>
        <w:tc>
          <w:tcPr>
            <w:tcW w:w="1325" w:type="dxa"/>
            <w:noWrap w:val="0"/>
            <w:vAlign w:val="center"/>
          </w:tcPr>
          <w:p w14:paraId="2204136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67" w:type="dxa"/>
            <w:noWrap w:val="0"/>
            <w:vAlign w:val="center"/>
          </w:tcPr>
          <w:p w14:paraId="120B66B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2025-03-15</w:t>
            </w:r>
          </w:p>
        </w:tc>
      </w:tr>
      <w:tr w14:paraId="7564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7C391D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50" w:type="dxa"/>
            <w:noWrap w:val="0"/>
            <w:vAlign w:val="center"/>
          </w:tcPr>
          <w:p w14:paraId="5F09841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供应商名称：深圳市绿庄园农副产品开发有限公司</w:t>
            </w:r>
          </w:p>
        </w:tc>
        <w:tc>
          <w:tcPr>
            <w:tcW w:w="3446" w:type="dxa"/>
            <w:noWrap w:val="0"/>
            <w:vAlign w:val="center"/>
          </w:tcPr>
          <w:p w14:paraId="1D94401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供应商地址：深圳市龙岗区平湖街道鹅公岭社区世纪工业区11号101、201、301、401</w:t>
            </w:r>
          </w:p>
        </w:tc>
        <w:tc>
          <w:tcPr>
            <w:tcW w:w="2038" w:type="dxa"/>
            <w:noWrap w:val="0"/>
            <w:vAlign w:val="center"/>
          </w:tcPr>
          <w:p w14:paraId="09F08A6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广州市海珠区合一食品经营部</w:t>
            </w:r>
          </w:p>
        </w:tc>
        <w:tc>
          <w:tcPr>
            <w:tcW w:w="1337" w:type="dxa"/>
            <w:noWrap w:val="0"/>
            <w:vAlign w:val="center"/>
          </w:tcPr>
          <w:p w14:paraId="3A621AB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CB0BAA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粉西红柿（中）</w:t>
            </w:r>
          </w:p>
        </w:tc>
        <w:tc>
          <w:tcPr>
            <w:tcW w:w="1325" w:type="dxa"/>
            <w:noWrap w:val="0"/>
            <w:vAlign w:val="center"/>
          </w:tcPr>
          <w:p w14:paraId="25C0598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67" w:type="dxa"/>
            <w:noWrap w:val="0"/>
            <w:vAlign w:val="center"/>
          </w:tcPr>
          <w:p w14:paraId="5929AE2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2025-03-15</w:t>
            </w:r>
          </w:p>
        </w:tc>
      </w:tr>
      <w:tr w14:paraId="1B7A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6" w:type="dxa"/>
            <w:noWrap w:val="0"/>
            <w:vAlign w:val="center"/>
          </w:tcPr>
          <w:p w14:paraId="4AA1DF0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50" w:type="dxa"/>
            <w:noWrap w:val="0"/>
            <w:vAlign w:val="center"/>
          </w:tcPr>
          <w:p w14:paraId="013D88B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广州市番禺食品有限公司大石分公司</w:t>
            </w:r>
          </w:p>
        </w:tc>
        <w:tc>
          <w:tcPr>
            <w:tcW w:w="3446" w:type="dxa"/>
            <w:noWrap w:val="0"/>
            <w:vAlign w:val="center"/>
          </w:tcPr>
          <w:p w14:paraId="3710483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广东省广州市番禺区大石街道大石茶庄路</w:t>
            </w:r>
          </w:p>
        </w:tc>
        <w:tc>
          <w:tcPr>
            <w:tcW w:w="2038" w:type="dxa"/>
            <w:noWrap w:val="0"/>
            <w:vAlign w:val="center"/>
          </w:tcPr>
          <w:p w14:paraId="77EDC47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广州市海珠区合一食品经营部</w:t>
            </w:r>
          </w:p>
        </w:tc>
        <w:tc>
          <w:tcPr>
            <w:tcW w:w="1337" w:type="dxa"/>
            <w:noWrap w:val="0"/>
            <w:vAlign w:val="center"/>
          </w:tcPr>
          <w:p w14:paraId="351D7D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C7737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优鲜瘦肉</w:t>
            </w:r>
          </w:p>
        </w:tc>
        <w:tc>
          <w:tcPr>
            <w:tcW w:w="1325" w:type="dxa"/>
            <w:noWrap w:val="0"/>
            <w:vAlign w:val="center"/>
          </w:tcPr>
          <w:p w14:paraId="7E2C0C5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67" w:type="dxa"/>
            <w:noWrap w:val="0"/>
            <w:vAlign w:val="center"/>
          </w:tcPr>
          <w:p w14:paraId="7604D14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2025-03-14</w:t>
            </w:r>
          </w:p>
        </w:tc>
      </w:tr>
    </w:tbl>
    <w:p w14:paraId="57D128A9">
      <w:pPr>
        <w:rPr>
          <w:rFonts w:hint="eastAsia"/>
          <w:lang w:eastAsia="zh-CN"/>
        </w:rPr>
      </w:pPr>
    </w:p>
    <w:p w14:paraId="1572DB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5EDEC"/>
    <w:multiLevelType w:val="singleLevel"/>
    <w:tmpl w:val="AE15EDE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7C07E05"/>
    <w:multiLevelType w:val="singleLevel"/>
    <w:tmpl w:val="27C07E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0C2A4B4"/>
    <w:multiLevelType w:val="singleLevel"/>
    <w:tmpl w:val="30C2A4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6F80"/>
    <w:rsid w:val="7570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2025-03-26T07:46:00Z</dcterms:created>
  <dc:creator>胡翌婧</dc:creator>
  <cp:lastModifiedBy>胡翌婧</cp:lastModifiedBy>
  <dcterms:modified xsi:type="dcterms:W3CDTF">2025-03-26T07:47:13Z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74E23205C9234C5897014F2B1DB2F2B9_11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